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42" w:rsidRDefault="00940D15">
      <w:pPr>
        <w:pStyle w:val="Corpotesto"/>
        <w:spacing w:before="82"/>
        <w:ind w:right="114"/>
        <w:jc w:val="right"/>
      </w:pPr>
      <w:r>
        <w:rPr>
          <w:w w:val="105"/>
        </w:rPr>
        <w:t>Allegato</w:t>
      </w:r>
      <w:r>
        <w:rPr>
          <w:spacing w:val="41"/>
          <w:w w:val="105"/>
        </w:rPr>
        <w:t xml:space="preserve"> </w:t>
      </w:r>
      <w:r>
        <w:rPr>
          <w:w w:val="105"/>
        </w:rPr>
        <w:t>n.3</w:t>
      </w:r>
    </w:p>
    <w:p w:rsidR="00371742" w:rsidRDefault="00371742">
      <w:pPr>
        <w:pStyle w:val="Corpotesto"/>
        <w:rPr>
          <w:sz w:val="26"/>
        </w:rPr>
      </w:pPr>
    </w:p>
    <w:p w:rsidR="00371742" w:rsidRDefault="00371742">
      <w:pPr>
        <w:pStyle w:val="Corpotesto"/>
        <w:spacing w:before="4"/>
        <w:rPr>
          <w:sz w:val="36"/>
        </w:rPr>
      </w:pPr>
    </w:p>
    <w:p w:rsidR="00940D15" w:rsidRDefault="00940D15" w:rsidP="00940D15">
      <w:pPr>
        <w:pStyle w:val="Corpotesto"/>
        <w:spacing w:before="1" w:line="475" w:lineRule="auto"/>
        <w:ind w:left="5743" w:right="106"/>
        <w:jc w:val="center"/>
        <w:rPr>
          <w:w w:val="105"/>
        </w:rPr>
      </w:pPr>
      <w:r>
        <w:rPr>
          <w:w w:val="105"/>
        </w:rPr>
        <w:t xml:space="preserve">                                      </w:t>
      </w:r>
      <w:r>
        <w:rPr>
          <w:w w:val="105"/>
        </w:rPr>
        <w:t>Al Dirigente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Scolastico                     </w:t>
      </w:r>
    </w:p>
    <w:p w:rsidR="00371742" w:rsidRDefault="00940D15" w:rsidP="00940D15">
      <w:pPr>
        <w:pStyle w:val="Corpotesto"/>
        <w:spacing w:before="1" w:line="475" w:lineRule="auto"/>
        <w:ind w:left="5743" w:right="106"/>
        <w:jc w:val="right"/>
        <w:rPr>
          <w:w w:val="105"/>
        </w:rPr>
      </w:pPr>
      <w:r>
        <w:rPr>
          <w:w w:val="105"/>
        </w:rPr>
        <w:t>“Liceo delle Scienze Umane</w:t>
      </w:r>
      <w:r>
        <w:rPr>
          <w:w w:val="105"/>
        </w:rPr>
        <w:t>”</w:t>
      </w:r>
    </w:p>
    <w:p w:rsidR="00940D15" w:rsidRDefault="00940D15" w:rsidP="00940D15">
      <w:pPr>
        <w:pStyle w:val="Corpotesto"/>
        <w:spacing w:before="1" w:line="475" w:lineRule="auto"/>
        <w:ind w:left="5743" w:right="106"/>
        <w:jc w:val="center"/>
      </w:pPr>
      <w:r>
        <w:rPr>
          <w:w w:val="105"/>
        </w:rPr>
        <w:t xml:space="preserve">                                             Fabrizio De Andrè</w:t>
      </w:r>
    </w:p>
    <w:p w:rsidR="00371742" w:rsidRDefault="00371742">
      <w:pPr>
        <w:pStyle w:val="Corpotesto"/>
        <w:rPr>
          <w:sz w:val="20"/>
        </w:rPr>
      </w:pPr>
    </w:p>
    <w:p w:rsidR="00371742" w:rsidRDefault="00371742">
      <w:pPr>
        <w:pStyle w:val="Corpotesto"/>
        <w:spacing w:before="10"/>
      </w:pPr>
    </w:p>
    <w:p w:rsidR="00371742" w:rsidRDefault="00940D15">
      <w:pPr>
        <w:pStyle w:val="Corpotesto"/>
        <w:tabs>
          <w:tab w:val="left" w:pos="596"/>
          <w:tab w:val="left" w:pos="6764"/>
        </w:tabs>
        <w:ind w:left="107"/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7"/>
          <w:u w:val="single"/>
        </w:rPr>
        <w:t xml:space="preserve"> </w:t>
      </w:r>
      <w:r>
        <w:rPr>
          <w:w w:val="105"/>
          <w:u w:val="single"/>
        </w:rPr>
        <w:t>l</w:t>
      </w:r>
      <w:r>
        <w:rPr>
          <w:w w:val="105"/>
          <w:u w:val="single"/>
        </w:rPr>
        <w:tab/>
      </w:r>
      <w:r>
        <w:rPr>
          <w:w w:val="105"/>
        </w:rPr>
        <w:t>s</w:t>
      </w:r>
      <w:bookmarkStart w:id="0" w:name="_GoBack"/>
      <w:bookmarkEnd w:id="0"/>
      <w:r>
        <w:rPr>
          <w:w w:val="105"/>
        </w:rPr>
        <w:t>ottoscritt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nat__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</w:p>
    <w:p w:rsidR="00371742" w:rsidRDefault="00940D15">
      <w:pPr>
        <w:pStyle w:val="Corpotesto"/>
        <w:tabs>
          <w:tab w:val="left" w:pos="2847"/>
          <w:tab w:val="left" w:pos="5676"/>
          <w:tab w:val="left" w:pos="8091"/>
        </w:tabs>
        <w:spacing w:before="56" w:line="288" w:lineRule="auto"/>
        <w:ind w:left="107" w:right="495"/>
      </w:pP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 servizio per il corrente anno</w:t>
      </w:r>
      <w:r>
        <w:rPr>
          <w:spacing w:val="-26"/>
          <w:w w:val="105"/>
        </w:rPr>
        <w:t xml:space="preserve"> </w:t>
      </w:r>
      <w:r>
        <w:rPr>
          <w:w w:val="105"/>
        </w:rPr>
        <w:t>scolastico presso codesto</w:t>
      </w:r>
      <w:r>
        <w:rPr>
          <w:spacing w:val="-5"/>
          <w:w w:val="105"/>
        </w:rPr>
        <w:t xml:space="preserve"> </w:t>
      </w:r>
      <w:r>
        <w:rPr>
          <w:w w:val="105"/>
        </w:rPr>
        <w:t>Istituto,</w:t>
      </w:r>
      <w:r>
        <w:rPr>
          <w:spacing w:val="-3"/>
          <w:w w:val="105"/>
        </w:rPr>
        <w:t xml:space="preserve"> </w:t>
      </w:r>
      <w:r>
        <w:rPr>
          <w:w w:val="105"/>
        </w:rPr>
        <w:t>sede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consapevole delle</w:t>
      </w:r>
      <w:r>
        <w:rPr>
          <w:spacing w:val="-3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2"/>
          <w:w w:val="105"/>
        </w:rPr>
        <w:t xml:space="preserve"> </w:t>
      </w:r>
      <w:r>
        <w:rPr>
          <w:w w:val="105"/>
        </w:rPr>
        <w:t>civili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va</w:t>
      </w:r>
      <w:r>
        <w:rPr>
          <w:spacing w:val="-3"/>
          <w:w w:val="105"/>
        </w:rPr>
        <w:t xml:space="preserve"> </w:t>
      </w:r>
      <w:r>
        <w:rPr>
          <w:w w:val="105"/>
        </w:rPr>
        <w:t>incontro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3"/>
          <w:w w:val="105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corrispondente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vero,</w:t>
      </w:r>
      <w:r>
        <w:rPr>
          <w:spacing w:val="-3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sensi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</w:p>
    <w:p w:rsidR="00371742" w:rsidRDefault="00940D15">
      <w:pPr>
        <w:pStyle w:val="Corpotesto"/>
        <w:spacing w:before="4" w:line="288" w:lineRule="auto"/>
        <w:ind w:left="107" w:right="106"/>
      </w:pPr>
      <w:r>
        <w:rPr>
          <w:w w:val="105"/>
        </w:rPr>
        <w:t>D.P.R. n. 445 del 28.12.2000, come integrato dall'art. 15 della legge n. 3 del 16.01.2003 e modificato dall'art.15 della legge 12 novembre 2011, n. 183),</w:t>
      </w:r>
    </w:p>
    <w:p w:rsidR="00371742" w:rsidRDefault="00940D15">
      <w:pPr>
        <w:pStyle w:val="Corpotesto"/>
        <w:spacing w:before="200"/>
        <w:ind w:left="4375" w:right="4381"/>
        <w:jc w:val="center"/>
      </w:pPr>
      <w:r>
        <w:rPr>
          <w:w w:val="105"/>
        </w:rPr>
        <w:t>d i c h i a r a</w:t>
      </w:r>
    </w:p>
    <w:p w:rsidR="00371742" w:rsidRDefault="00371742">
      <w:pPr>
        <w:pStyle w:val="Corpotesto"/>
        <w:spacing w:before="8"/>
        <w:rPr>
          <w:sz w:val="20"/>
        </w:rPr>
      </w:pPr>
    </w:p>
    <w:p w:rsidR="00371742" w:rsidRDefault="00940D15">
      <w:pPr>
        <w:pStyle w:val="Corpotesto"/>
        <w:spacing w:before="1" w:line="288" w:lineRule="auto"/>
        <w:ind w:left="107" w:right="106"/>
      </w:pPr>
      <w:r>
        <w:rPr>
          <w:w w:val="105"/>
        </w:rPr>
        <w:t>che, relativamente all</w:t>
      </w:r>
      <w:r>
        <w:rPr>
          <w:w w:val="105"/>
        </w:rPr>
        <w:t>'aggiornamento della graduatoria interna, NULLA E' VARIATO RISPETTO ALL'ANNO PRECEDENTE ; in particolare si confermano i dati per le esigenze di famiglia.</w:t>
      </w:r>
    </w:p>
    <w:p w:rsidR="00371742" w:rsidRDefault="00940D15">
      <w:pPr>
        <w:pStyle w:val="Corpotesto"/>
        <w:tabs>
          <w:tab w:val="left" w:pos="2436"/>
        </w:tabs>
        <w:spacing w:before="200"/>
        <w:ind w:left="107"/>
        <w:rPr>
          <w:rFonts w:ascii="Times New Roman"/>
        </w:rPr>
      </w:pPr>
      <w:r>
        <w:rPr>
          <w:w w:val="105"/>
        </w:rPr>
        <w:t>BRESCIA</w:t>
      </w:r>
      <w:r>
        <w:rPr>
          <w:w w:val="105"/>
        </w:rPr>
        <w:t>,</w:t>
      </w:r>
      <w:r>
        <w:rPr>
          <w:spacing w:val="3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1742" w:rsidRDefault="00371742">
      <w:pPr>
        <w:pStyle w:val="Corpotesto"/>
        <w:rPr>
          <w:rFonts w:ascii="Times New Roman"/>
          <w:sz w:val="20"/>
        </w:rPr>
      </w:pPr>
    </w:p>
    <w:p w:rsidR="00371742" w:rsidRDefault="00940D15">
      <w:pPr>
        <w:pStyle w:val="Corpotesto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4900930</wp:posOffset>
                </wp:positionH>
                <wp:positionV relativeFrom="paragraph">
                  <wp:posOffset>161925</wp:posOffset>
                </wp:positionV>
                <wp:extent cx="19488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1270"/>
                        </a:xfrm>
                        <a:custGeom>
                          <a:avLst/>
                          <a:gdLst>
                            <a:gd name="T0" fmla="+- 0 7718 7718"/>
                            <a:gd name="T1" fmla="*/ T0 w 3069"/>
                            <a:gd name="T2" fmla="+- 0 10786 7718"/>
                            <a:gd name="T3" fmla="*/ T2 w 3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9">
                              <a:moveTo>
                                <a:pt x="0" y="0"/>
                              </a:moveTo>
                              <a:lnTo>
                                <a:pt x="3068" y="0"/>
                              </a:lnTo>
                            </a:path>
                          </a:pathLst>
                        </a:custGeom>
                        <a:noFill/>
                        <a:ln w="89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5.9pt;margin-top:12.75pt;width:15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" path="m,l3068,e" filled="f" strokeweight=".24742mm">
                <v:path arrowok="t" o:connecttype="custom" o:connectlocs="0,0;1948180,0" o:connectangles="0,0"/>
                <w10:wrap type="topAndBottom" anchorx="page"/>
              </v:shape>
            </w:pict>
          </mc:Fallback>
        </mc:AlternateContent>
      </w:r>
    </w:p>
    <w:p w:rsidR="00371742" w:rsidRDefault="00371742">
      <w:pPr>
        <w:pStyle w:val="Corpotesto"/>
        <w:spacing w:before="8"/>
        <w:rPr>
          <w:rFonts w:ascii="Times New Roman"/>
          <w:sz w:val="11"/>
        </w:rPr>
      </w:pPr>
    </w:p>
    <w:p w:rsidR="00371742" w:rsidRDefault="00940D15">
      <w:pPr>
        <w:pStyle w:val="Corpotesto"/>
        <w:spacing w:before="106"/>
        <w:ind w:right="113"/>
        <w:jc w:val="right"/>
      </w:pPr>
      <w:r>
        <w:t>firma</w:t>
      </w:r>
    </w:p>
    <w:p w:rsidR="00371742" w:rsidRDefault="00371742">
      <w:pPr>
        <w:pStyle w:val="Corpotesto"/>
        <w:spacing w:before="8"/>
        <w:rPr>
          <w:sz w:val="20"/>
        </w:rPr>
      </w:pPr>
    </w:p>
    <w:p w:rsidR="00371742" w:rsidRDefault="00371742">
      <w:pPr>
        <w:pStyle w:val="Corpotesto"/>
        <w:spacing w:line="290" w:lineRule="auto"/>
        <w:ind w:left="107" w:right="106"/>
      </w:pPr>
    </w:p>
    <w:sectPr w:rsidR="00371742">
      <w:type w:val="continuous"/>
      <w:pgSz w:w="11900" w:h="16840"/>
      <w:pgMar w:top="136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42"/>
    <w:rsid w:val="00371742"/>
    <w:rsid w:val="009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2021-02-02T19:09:00Z</dcterms:created>
  <dcterms:modified xsi:type="dcterms:W3CDTF">2021-02-02T19:09:00Z</dcterms:modified>
</cp:coreProperties>
</file>